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99"/>
        <w:gridCol w:w="9001"/>
      </w:tblGrid>
      <w:tr w:rsidR="00F64684" w:rsidTr="009A6F4D">
        <w:tc>
          <w:tcPr>
            <w:tcW w:w="1799" w:type="dxa"/>
          </w:tcPr>
          <w:p w:rsidR="0061522A" w:rsidRDefault="0061522A" w:rsidP="009A6F4D">
            <w:pPr>
              <w:pStyle w:val="Heading1"/>
              <w:spacing w:before="0"/>
              <w:outlineLvl w:val="0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299736E" wp14:editId="63EE2664">
                  <wp:extent cx="877824" cy="640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lsworth Logo 1-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vAlign w:val="center"/>
          </w:tcPr>
          <w:p w:rsidR="009A6F4D" w:rsidRPr="009A6F4D" w:rsidRDefault="0061522A" w:rsidP="009A6F4D">
            <w:pPr>
              <w:pStyle w:val="Heading1"/>
              <w:spacing w:before="0"/>
              <w:outlineLvl w:val="0"/>
              <w:rPr>
                <w:rFonts w:ascii="Arial Black" w:hAnsi="Arial Black"/>
                <w:b/>
                <w:sz w:val="28"/>
                <w:szCs w:val="28"/>
              </w:rPr>
            </w:pPr>
            <w:r w:rsidRPr="009A6F4D">
              <w:rPr>
                <w:rFonts w:ascii="Arial Black" w:hAnsi="Arial Black"/>
                <w:b/>
                <w:sz w:val="28"/>
                <w:szCs w:val="28"/>
              </w:rPr>
              <w:t>REGISTRATION INFORMATION</w:t>
            </w:r>
            <w:r w:rsidR="00D4724C" w:rsidRPr="009A6F4D">
              <w:rPr>
                <w:rFonts w:ascii="Arial Black" w:hAnsi="Arial Black"/>
                <w:b/>
                <w:sz w:val="28"/>
                <w:szCs w:val="28"/>
              </w:rPr>
              <w:t xml:space="preserve"> – DOCUMENTS NEEDED</w:t>
            </w:r>
          </w:p>
        </w:tc>
      </w:tr>
    </w:tbl>
    <w:p w:rsidR="009A6F4D" w:rsidRDefault="009A6F4D" w:rsidP="009A6F4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280C03" w:rsidRPr="00280C03" w:rsidTr="00C8120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80C03" w:rsidRPr="00280C03" w:rsidRDefault="00280C03" w:rsidP="009A6F4D">
            <w:pPr>
              <w:rPr>
                <w:b/>
                <w:sz w:val="24"/>
                <w:szCs w:val="24"/>
              </w:rPr>
            </w:pPr>
            <w:r w:rsidRPr="00280C03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80C03" w:rsidRPr="00280C03" w:rsidRDefault="00280C03" w:rsidP="009A6F4D">
            <w:pPr>
              <w:rPr>
                <w:b/>
                <w:sz w:val="24"/>
                <w:szCs w:val="24"/>
              </w:rPr>
            </w:pPr>
            <w:r w:rsidRPr="00280C03">
              <w:rPr>
                <w:b/>
                <w:sz w:val="24"/>
                <w:szCs w:val="24"/>
              </w:rPr>
              <w:t>What you need to provide:</w:t>
            </w:r>
          </w:p>
        </w:tc>
      </w:tr>
      <w:tr w:rsidR="00280C03" w:rsidRPr="00280C03" w:rsidTr="00C81209"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C03" w:rsidRPr="003225E9" w:rsidRDefault="00280C03" w:rsidP="003225E9">
            <w:pPr>
              <w:pStyle w:val="ListParagraph"/>
              <w:numPr>
                <w:ilvl w:val="0"/>
                <w:numId w:val="23"/>
              </w:numPr>
              <w:ind w:left="251" w:hanging="270"/>
              <w:rPr>
                <w:color w:val="000000" w:themeColor="text1"/>
              </w:rPr>
            </w:pPr>
            <w:r w:rsidRPr="003225E9">
              <w:rPr>
                <w:rFonts w:cstheme="minorHAnsi"/>
                <w:b/>
                <w:color w:val="000000" w:themeColor="text1"/>
              </w:rPr>
              <w:t>Child’s Proof of Age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C03" w:rsidRPr="00280C03" w:rsidRDefault="00280C03" w:rsidP="00C81209">
            <w:pPr>
              <w:tabs>
                <w:tab w:val="left" w:pos="0"/>
              </w:tabs>
              <w:spacing w:after="80"/>
              <w:ind w:left="-29" w:right="137" w:firstLine="29"/>
              <w:rPr>
                <w:rFonts w:cstheme="minorHAnsi"/>
              </w:rPr>
            </w:pPr>
            <w:r w:rsidRPr="00280C03">
              <w:rPr>
                <w:rFonts w:cstheme="minorHAnsi"/>
              </w:rPr>
              <w:t>Birth Certificate (original preferred, but not required), CT state issued identification document, or Passport</w:t>
            </w:r>
            <w:r>
              <w:rPr>
                <w:rFonts w:cstheme="minorHAnsi"/>
              </w:rPr>
              <w:t>. Document must have child’s legal name and date of birth.</w:t>
            </w:r>
          </w:p>
        </w:tc>
      </w:tr>
      <w:tr w:rsidR="00280C03" w:rsidRPr="00280C03" w:rsidTr="00C81209"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0C03" w:rsidRPr="003225E9" w:rsidRDefault="00280C03" w:rsidP="003225E9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ind w:left="251" w:hanging="270"/>
              <w:rPr>
                <w:color w:val="000000" w:themeColor="text1"/>
              </w:rPr>
            </w:pPr>
            <w:r w:rsidRPr="003225E9">
              <w:rPr>
                <w:rFonts w:cstheme="minorHAnsi"/>
                <w:b/>
                <w:color w:val="000000" w:themeColor="text1"/>
              </w:rPr>
              <w:t>Parent/Guardian ID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C03" w:rsidRPr="00280C03" w:rsidRDefault="00280C03" w:rsidP="00C81209">
            <w:pPr>
              <w:spacing w:after="80"/>
            </w:pPr>
            <w:r w:rsidRPr="00280C03">
              <w:rPr>
                <w:rFonts w:cstheme="minorHAnsi"/>
              </w:rPr>
              <w:t>A photo identification of the parent/ guardian registering the child must be provided</w:t>
            </w:r>
            <w:r>
              <w:rPr>
                <w:rFonts w:cstheme="minorHAnsi"/>
              </w:rPr>
              <w:t>. Acceptable documents include a</w:t>
            </w:r>
            <w:r w:rsidRPr="00280C03">
              <w:rPr>
                <w:rFonts w:cstheme="minorHAnsi"/>
              </w:rPr>
              <w:t xml:space="preserve"> Driver’s License, CT State ID Card, or Passport</w:t>
            </w:r>
            <w:r>
              <w:rPr>
                <w:rFonts w:cstheme="minorHAnsi"/>
              </w:rPr>
              <w:t>.</w:t>
            </w:r>
          </w:p>
        </w:tc>
      </w:tr>
      <w:tr w:rsidR="00280C03" w:rsidRPr="00280C03" w:rsidTr="00C81209"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C03" w:rsidRPr="003225E9" w:rsidRDefault="00280C03" w:rsidP="003225E9">
            <w:pPr>
              <w:pStyle w:val="ListParagraph"/>
              <w:numPr>
                <w:ilvl w:val="0"/>
                <w:numId w:val="23"/>
              </w:numPr>
              <w:ind w:left="251" w:hanging="270"/>
              <w:rPr>
                <w:color w:val="000000" w:themeColor="text1"/>
              </w:rPr>
            </w:pPr>
            <w:r w:rsidRPr="003225E9">
              <w:rPr>
                <w:rFonts w:cstheme="minorHAnsi"/>
                <w:b/>
                <w:color w:val="000000" w:themeColor="text1"/>
              </w:rPr>
              <w:t xml:space="preserve">Proof of Residency </w:t>
            </w:r>
            <w:r w:rsidRPr="003225E9">
              <w:rPr>
                <w:rFonts w:cstheme="minorHAnsi"/>
                <w:b/>
                <w:color w:val="000000" w:themeColor="text1"/>
              </w:rPr>
              <w:br/>
              <w:t>(where you live)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C03" w:rsidRPr="00280C03" w:rsidRDefault="00280C03" w:rsidP="00C81209">
            <w:pPr>
              <w:spacing w:after="80"/>
            </w:pPr>
            <w:r>
              <w:rPr>
                <w:rFonts w:cstheme="minorHAnsi"/>
              </w:rPr>
              <w:t xml:space="preserve">Your home address </w:t>
            </w:r>
            <w:r w:rsidRPr="00280C03">
              <w:rPr>
                <w:rFonts w:cstheme="minorHAnsi"/>
              </w:rPr>
              <w:t xml:space="preserve">must be verified at registration </w:t>
            </w:r>
            <w:r>
              <w:rPr>
                <w:rFonts w:cstheme="minorHAnsi"/>
              </w:rPr>
              <w:t>through a review of at least three documents</w:t>
            </w:r>
            <w:r w:rsidR="003225E9">
              <w:rPr>
                <w:rFonts w:cstheme="minorHAnsi"/>
              </w:rPr>
              <w:t xml:space="preserve">, one from each of the three categories listed below. </w:t>
            </w:r>
            <w:r w:rsidRPr="00280C03">
              <w:rPr>
                <w:rFonts w:cstheme="minorHAnsi"/>
              </w:rPr>
              <w:t>Per Connecticut state law, “residency must be permanent, provided without pay, and not for the sole purpose of obtaining school accommodations.”</w:t>
            </w:r>
          </w:p>
        </w:tc>
      </w:tr>
      <w:tr w:rsidR="003225E9" w:rsidRPr="00280C03" w:rsidTr="00C8120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E9" w:rsidRPr="00280C03" w:rsidRDefault="003225E9" w:rsidP="003225E9">
            <w:pPr>
              <w:jc w:val="right"/>
              <w:rPr>
                <w:rFonts w:cstheme="minorHAnsi"/>
                <w:b/>
                <w:color w:val="008080"/>
              </w:rPr>
            </w:pPr>
            <w:r>
              <w:rPr>
                <w:rFonts w:cstheme="minorHAnsi"/>
                <w:b/>
                <w:color w:val="008080"/>
              </w:rPr>
              <w:t xml:space="preserve">One document from Category A  </w:t>
            </w:r>
            <w:r>
              <w:rPr>
                <w:rFonts w:cstheme="minorHAnsi"/>
                <w:b/>
                <w:color w:val="008080"/>
              </w:rPr>
              <w:sym w:font="Wingdings" w:char="F0E8"/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nil"/>
            </w:tcBorders>
            <w:shd w:val="clear" w:color="auto" w:fill="D0F4F3"/>
          </w:tcPr>
          <w:p w:rsidR="003225E9" w:rsidRPr="003225E9" w:rsidRDefault="003225E9" w:rsidP="003225E9">
            <w:pPr>
              <w:pStyle w:val="ListParagraph"/>
              <w:numPr>
                <w:ilvl w:val="0"/>
                <w:numId w:val="20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Current mortgage statement and/or mortgage coupon book; or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0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Copy of current lease, signed and dated by both landlord and tenant; or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0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“</w:t>
            </w:r>
            <w:r w:rsidRPr="003225E9">
              <w:rPr>
                <w:rFonts w:cstheme="minorHAnsi"/>
                <w:b/>
                <w:sz w:val="18"/>
                <w:szCs w:val="18"/>
              </w:rPr>
              <w:t>Residency</w:t>
            </w:r>
            <w:r w:rsidRPr="003225E9">
              <w:rPr>
                <w:rFonts w:cstheme="minorHAnsi"/>
                <w:sz w:val="18"/>
                <w:szCs w:val="18"/>
              </w:rPr>
              <w:t xml:space="preserve"> </w:t>
            </w:r>
            <w:r w:rsidRPr="003225E9">
              <w:rPr>
                <w:rFonts w:cstheme="minorHAnsi"/>
                <w:b/>
                <w:sz w:val="18"/>
                <w:szCs w:val="18"/>
              </w:rPr>
              <w:t>Declaration Form</w:t>
            </w:r>
            <w:r w:rsidRPr="003225E9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225E9">
              <w:rPr>
                <w:rFonts w:cstheme="minorHAnsi"/>
                <w:sz w:val="18"/>
                <w:szCs w:val="18"/>
              </w:rPr>
              <w:t xml:space="preserve">from landlord </w:t>
            </w:r>
            <w:r>
              <w:rPr>
                <w:rFonts w:cstheme="minorHAnsi"/>
                <w:sz w:val="18"/>
                <w:szCs w:val="18"/>
              </w:rPr>
              <w:t>confirming</w:t>
            </w:r>
            <w:r w:rsidRPr="003225E9">
              <w:rPr>
                <w:rFonts w:cstheme="minorHAnsi"/>
                <w:sz w:val="18"/>
                <w:szCs w:val="18"/>
              </w:rPr>
              <w:t xml:space="preserve"> tenancy </w:t>
            </w:r>
            <w:r w:rsidRPr="003225E9">
              <w:rPr>
                <w:rFonts w:cstheme="minorHAnsi"/>
                <w:sz w:val="18"/>
                <w:szCs w:val="18"/>
                <w:u w:val="single"/>
              </w:rPr>
              <w:t>plus</w:t>
            </w:r>
            <w:r w:rsidRPr="003225E9">
              <w:rPr>
                <w:rFonts w:cstheme="minorHAnsi"/>
                <w:sz w:val="18"/>
                <w:szCs w:val="18"/>
              </w:rPr>
              <w:t xml:space="preserve"> a copy of current rent payment (i.e., if you rent month-to-month with no lease) </w:t>
            </w:r>
          </w:p>
          <w:p w:rsidR="003225E9" w:rsidRDefault="003225E9" w:rsidP="003225E9">
            <w:pPr>
              <w:pStyle w:val="ListParagraph"/>
              <w:numPr>
                <w:ilvl w:val="0"/>
                <w:numId w:val="20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 xml:space="preserve">Section 8 </w:t>
            </w:r>
            <w:r>
              <w:rPr>
                <w:rFonts w:cstheme="minorHAnsi"/>
                <w:sz w:val="18"/>
                <w:szCs w:val="18"/>
              </w:rPr>
              <w:t xml:space="preserve">housing </w:t>
            </w:r>
            <w:r w:rsidRPr="003225E9">
              <w:rPr>
                <w:rFonts w:cstheme="minorHAnsi"/>
                <w:sz w:val="18"/>
                <w:szCs w:val="18"/>
              </w:rPr>
              <w:t>agreement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0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Certificate of Residency * (see below)</w:t>
            </w:r>
          </w:p>
          <w:p w:rsidR="003225E9" w:rsidRPr="003225E9" w:rsidRDefault="003225E9" w:rsidP="00C81209">
            <w:pPr>
              <w:pStyle w:val="ListParagraph"/>
              <w:numPr>
                <w:ilvl w:val="0"/>
                <w:numId w:val="20"/>
              </w:numPr>
              <w:spacing w:after="80"/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Copy of property deed</w:t>
            </w:r>
          </w:p>
        </w:tc>
      </w:tr>
      <w:tr w:rsidR="003225E9" w:rsidRPr="00280C03" w:rsidTr="00C8120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5E9" w:rsidRPr="00280C03" w:rsidRDefault="003225E9" w:rsidP="003225E9">
            <w:pPr>
              <w:jc w:val="right"/>
              <w:rPr>
                <w:rFonts w:cstheme="minorHAnsi"/>
                <w:b/>
                <w:color w:val="008080"/>
              </w:rPr>
            </w:pPr>
            <w:r w:rsidRPr="003225E9">
              <w:rPr>
                <w:rFonts w:cstheme="minorHAnsi"/>
                <w:b/>
                <w:color w:val="BF8F00" w:themeColor="accent4" w:themeShade="BF"/>
              </w:rPr>
              <w:t xml:space="preserve">One document from Category B </w:t>
            </w:r>
            <w:r w:rsidRPr="003225E9">
              <w:rPr>
                <w:rFonts w:cstheme="minorHAnsi"/>
                <w:b/>
                <w:color w:val="BF8F00" w:themeColor="accent4" w:themeShade="BF"/>
              </w:rPr>
              <w:sym w:font="Wingdings" w:char="F0E8"/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3225E9" w:rsidRPr="003225E9" w:rsidRDefault="003225E9" w:rsidP="003225E9">
            <w:pPr>
              <w:pStyle w:val="ListParagraph"/>
              <w:numPr>
                <w:ilvl w:val="0"/>
                <w:numId w:val="21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Current utility bill (gas, electric or prop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3225E9">
              <w:rPr>
                <w:rFonts w:cstheme="minorHAnsi"/>
                <w:sz w:val="18"/>
                <w:szCs w:val="18"/>
              </w:rPr>
              <w:t>ne) or work order showing service installation address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1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Phone bill (landline only)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1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Cable, satellite or internet provider bill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1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Water bill</w:t>
            </w:r>
          </w:p>
          <w:p w:rsidR="003225E9" w:rsidRPr="003225E9" w:rsidRDefault="003225E9" w:rsidP="00C81209">
            <w:pPr>
              <w:pStyle w:val="ListParagraph"/>
              <w:numPr>
                <w:ilvl w:val="0"/>
                <w:numId w:val="21"/>
              </w:numPr>
              <w:spacing w:after="80"/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Current proof of government benefits showing an address (disability, Medicare, SNAP, etc.)</w:t>
            </w:r>
          </w:p>
        </w:tc>
      </w:tr>
      <w:tr w:rsidR="003225E9" w:rsidRPr="00280C03" w:rsidTr="00C81209"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5E9" w:rsidRPr="00280C03" w:rsidRDefault="003225E9" w:rsidP="003225E9">
            <w:pPr>
              <w:jc w:val="right"/>
              <w:rPr>
                <w:rFonts w:cstheme="minorHAnsi"/>
                <w:b/>
                <w:color w:val="008080"/>
              </w:rPr>
            </w:pPr>
            <w:r w:rsidRPr="003225E9">
              <w:rPr>
                <w:rFonts w:cstheme="minorHAnsi"/>
                <w:b/>
                <w:color w:val="833C0B" w:themeColor="accent2" w:themeShade="80"/>
              </w:rPr>
              <w:t xml:space="preserve">One document from Category C </w:t>
            </w:r>
            <w:r w:rsidRPr="003225E9">
              <w:rPr>
                <w:rFonts w:cstheme="minorHAnsi"/>
                <w:b/>
                <w:color w:val="833C0B" w:themeColor="accent2" w:themeShade="80"/>
              </w:rPr>
              <w:sym w:font="Wingdings" w:char="F0E8"/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3225E9" w:rsidRPr="003225E9" w:rsidRDefault="003225E9" w:rsidP="003225E9">
            <w:pPr>
              <w:pStyle w:val="ListParagraph"/>
              <w:numPr>
                <w:ilvl w:val="0"/>
                <w:numId w:val="22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A second utility bill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2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 xml:space="preserve">A valid driver's license with current address (no stickers) 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2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Valid Connecticut non-driver's photo identification with current address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2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 xml:space="preserve">Cell phone bill (not older than 60 days) 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2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Property tax bill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2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Current homeowner's or automobile insurance policy face (declarations) page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2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Current payroll stub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2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Current bank or credit card statement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2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Current letter from a government agency (e.g., military, Social Security)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2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Change of address confirmation card from the post office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2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Delivery receipt (e.g., appliance or furniture delivery to new dwelling)</w:t>
            </w:r>
          </w:p>
          <w:p w:rsidR="003225E9" w:rsidRPr="003225E9" w:rsidRDefault="003225E9" w:rsidP="003225E9">
            <w:pPr>
              <w:pStyle w:val="ListParagraph"/>
              <w:numPr>
                <w:ilvl w:val="0"/>
                <w:numId w:val="22"/>
              </w:numPr>
              <w:ind w:left="247" w:hanging="247"/>
              <w:contextualSpacing w:val="0"/>
              <w:rPr>
                <w:rFonts w:cstheme="minorHAnsi"/>
                <w:sz w:val="18"/>
                <w:szCs w:val="18"/>
              </w:rPr>
            </w:pPr>
            <w:r w:rsidRPr="003225E9">
              <w:rPr>
                <w:rFonts w:cstheme="minorHAnsi"/>
                <w:sz w:val="18"/>
                <w:szCs w:val="18"/>
              </w:rPr>
              <w:t>Storage bill</w:t>
            </w:r>
          </w:p>
        </w:tc>
      </w:tr>
    </w:tbl>
    <w:p w:rsidR="009A6F4D" w:rsidRPr="00280C03" w:rsidRDefault="009A6F4D" w:rsidP="009A6F4D">
      <w:pPr>
        <w:spacing w:after="120"/>
        <w:ind w:right="-130"/>
        <w:jc w:val="center"/>
        <w:rPr>
          <w:rFonts w:cstheme="minorHAnsi"/>
          <w:b/>
        </w:rPr>
      </w:pPr>
      <w:r w:rsidRPr="00280C03">
        <w:rPr>
          <w:rFonts w:cstheme="minorHAnsi"/>
          <w:b/>
        </w:rPr>
        <w:t>Residency and the student’s eligibility to remain in South Windsor Public Schools is subject to review at any time.</w:t>
      </w:r>
    </w:p>
    <w:p w:rsidR="003225E9" w:rsidRPr="00C81209" w:rsidRDefault="003225E9" w:rsidP="003225E9">
      <w:pPr>
        <w:spacing w:after="120" w:line="240" w:lineRule="auto"/>
        <w:jc w:val="both"/>
        <w:rPr>
          <w:rFonts w:cstheme="minorHAnsi"/>
          <w:i/>
          <w:sz w:val="18"/>
          <w:szCs w:val="18"/>
        </w:rPr>
      </w:pPr>
      <w:r w:rsidRPr="00C81209">
        <w:rPr>
          <w:rFonts w:cstheme="minorHAnsi"/>
          <w:b/>
          <w:i/>
          <w:color w:val="008080"/>
          <w:sz w:val="18"/>
          <w:szCs w:val="18"/>
        </w:rPr>
        <w:t xml:space="preserve">* Certificate of Residency. </w:t>
      </w:r>
      <w:r w:rsidRPr="00C81209">
        <w:rPr>
          <w:rFonts w:cstheme="minorHAnsi"/>
          <w:i/>
          <w:sz w:val="18"/>
          <w:szCs w:val="18"/>
        </w:rPr>
        <w:t xml:space="preserve">If you reside in a dwelling that is rented or owned by </w:t>
      </w:r>
      <w:r w:rsidR="00C81209" w:rsidRPr="00C81209">
        <w:rPr>
          <w:rFonts w:cstheme="minorHAnsi"/>
          <w:i/>
          <w:sz w:val="18"/>
          <w:szCs w:val="18"/>
        </w:rPr>
        <w:t>someone else</w:t>
      </w:r>
      <w:r w:rsidRPr="00C81209">
        <w:rPr>
          <w:rFonts w:cstheme="minorHAnsi"/>
          <w:i/>
          <w:sz w:val="18"/>
          <w:szCs w:val="18"/>
        </w:rPr>
        <w:t xml:space="preserve">, the person who owns or rents the dwelling (“Host”) must complete the </w:t>
      </w:r>
      <w:r w:rsidRPr="00C81209">
        <w:rPr>
          <w:rFonts w:cstheme="minorHAnsi"/>
          <w:b/>
          <w:i/>
          <w:sz w:val="18"/>
          <w:szCs w:val="18"/>
          <w:u w:val="single"/>
        </w:rPr>
        <w:t>Certificate of Residency Form</w:t>
      </w:r>
      <w:r w:rsidRPr="00C81209">
        <w:rPr>
          <w:rFonts w:cstheme="minorHAnsi"/>
          <w:i/>
          <w:sz w:val="18"/>
          <w:szCs w:val="18"/>
        </w:rPr>
        <w:t xml:space="preserve">. This form is valid for the duration of the current school year, and must be updated by August 15 annually thereafter. If the child lives with someone other than his/her parent, a </w:t>
      </w:r>
      <w:r w:rsidRPr="00C81209">
        <w:rPr>
          <w:rFonts w:cstheme="minorHAnsi"/>
          <w:b/>
          <w:i/>
          <w:sz w:val="18"/>
          <w:szCs w:val="18"/>
          <w:u w:val="single"/>
        </w:rPr>
        <w:t>Guardian Certificate of Residency Form</w:t>
      </w:r>
      <w:r w:rsidRPr="00C81209">
        <w:rPr>
          <w:rFonts w:cstheme="minorHAnsi"/>
          <w:i/>
          <w:sz w:val="18"/>
          <w:szCs w:val="18"/>
        </w:rPr>
        <w:t xml:space="preserve"> must be provided. This form is valid for the duration of the current school year, and must be updated by August 15 annually thereafter.</w:t>
      </w:r>
    </w:p>
    <w:p w:rsidR="00C81209" w:rsidRPr="003225E9" w:rsidRDefault="00C81209" w:rsidP="003225E9">
      <w:pPr>
        <w:spacing w:after="120" w:line="240" w:lineRule="auto"/>
        <w:jc w:val="both"/>
        <w:rPr>
          <w:rFonts w:cstheme="minorHAnsi"/>
          <w:b/>
          <w:sz w:val="18"/>
          <w:szCs w:val="18"/>
        </w:rPr>
      </w:pPr>
    </w:p>
    <w:tbl>
      <w:tblPr>
        <w:tblStyle w:val="TableGrid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606"/>
        <w:gridCol w:w="8010"/>
      </w:tblGrid>
      <w:tr w:rsidR="009A6F4D" w:rsidRPr="00280C03" w:rsidTr="003225E9">
        <w:trPr>
          <w:trHeight w:val="831"/>
        </w:trPr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F4D" w:rsidRPr="003225E9" w:rsidRDefault="009A6F4D" w:rsidP="003225E9">
            <w:pPr>
              <w:pStyle w:val="ListParagraph"/>
              <w:numPr>
                <w:ilvl w:val="0"/>
                <w:numId w:val="23"/>
              </w:numPr>
              <w:tabs>
                <w:tab w:val="left" w:pos="900"/>
              </w:tabs>
              <w:ind w:left="312"/>
              <w:rPr>
                <w:rFonts w:cstheme="minorHAnsi"/>
                <w:b/>
                <w:color w:val="000000" w:themeColor="text1"/>
              </w:rPr>
            </w:pPr>
            <w:r w:rsidRPr="003225E9">
              <w:rPr>
                <w:rFonts w:cstheme="minorHAnsi"/>
                <w:b/>
                <w:color w:val="000000" w:themeColor="text1"/>
              </w:rPr>
              <w:t>Health Assessment Record</w:t>
            </w:r>
            <w:r w:rsidR="003225E9">
              <w:rPr>
                <w:rFonts w:cstheme="minorHAnsi"/>
                <w:b/>
                <w:color w:val="000000" w:themeColor="text1"/>
              </w:rPr>
              <w:t xml:space="preserve"> and List of </w:t>
            </w:r>
            <w:r w:rsidRPr="003225E9">
              <w:rPr>
                <w:rFonts w:cstheme="minorHAnsi"/>
                <w:b/>
                <w:color w:val="000000" w:themeColor="text1"/>
              </w:rPr>
              <w:t>Immunizations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:rsidR="009A6F4D" w:rsidRPr="003225E9" w:rsidRDefault="003225E9" w:rsidP="00923002">
            <w:pPr>
              <w:spacing w:after="120"/>
              <w:ind w:right="137"/>
              <w:rPr>
                <w:rFonts w:cstheme="minorHAnsi"/>
                <w:b/>
                <w:sz w:val="20"/>
                <w:szCs w:val="20"/>
              </w:rPr>
            </w:pPr>
            <w:r w:rsidRPr="003225E9">
              <w:rPr>
                <w:rFonts w:cstheme="minorHAnsi"/>
                <w:sz w:val="20"/>
                <w:szCs w:val="20"/>
              </w:rPr>
              <w:t>All students must provide an updated State of Connecticut Health Assessment Record which reflects the child’s health history and a list of current immunizations.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A6F4D" w:rsidRPr="003225E9">
              <w:rPr>
                <w:rFonts w:cstheme="minorHAnsi"/>
                <w:sz w:val="20"/>
                <w:szCs w:val="20"/>
              </w:rPr>
              <w:t xml:space="preserve">It is preferred, but not required, that the Health </w:t>
            </w:r>
            <w:r>
              <w:rPr>
                <w:rFonts w:cstheme="minorHAnsi"/>
                <w:sz w:val="20"/>
                <w:szCs w:val="20"/>
              </w:rPr>
              <w:t xml:space="preserve">Assessment </w:t>
            </w:r>
            <w:r w:rsidR="009A6F4D" w:rsidRPr="003225E9">
              <w:rPr>
                <w:rFonts w:cstheme="minorHAnsi"/>
                <w:sz w:val="20"/>
                <w:szCs w:val="20"/>
              </w:rPr>
              <w:t>Form be provided at the time of registration. If not available, it can be provided directly to the school</w:t>
            </w:r>
            <w:r>
              <w:rPr>
                <w:rFonts w:cstheme="minorHAnsi"/>
                <w:sz w:val="20"/>
                <w:szCs w:val="20"/>
              </w:rPr>
              <w:t xml:space="preserve"> but </w:t>
            </w:r>
            <w:r w:rsidR="009A6F4D" w:rsidRPr="003225E9">
              <w:rPr>
                <w:rFonts w:cstheme="minorHAnsi"/>
                <w:b/>
                <w:color w:val="C00000"/>
                <w:sz w:val="20"/>
                <w:szCs w:val="20"/>
              </w:rPr>
              <w:t>must be on file with the school nurse before the child can attend school.</w:t>
            </w:r>
            <w:r w:rsidR="009A6F4D" w:rsidRPr="003225E9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="009A6F4D" w:rsidRPr="003225E9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DE4946" w:rsidRPr="00280C03" w:rsidRDefault="00DE4946" w:rsidP="00673C52">
      <w:pPr>
        <w:spacing w:after="120" w:line="240" w:lineRule="auto"/>
        <w:jc w:val="center"/>
        <w:rPr>
          <w:rFonts w:cstheme="minorHAnsi"/>
        </w:rPr>
      </w:pPr>
    </w:p>
    <w:p w:rsidR="00CD7476" w:rsidRPr="003225E9" w:rsidRDefault="001F4D54" w:rsidP="00673C52">
      <w:pPr>
        <w:spacing w:after="120" w:line="240" w:lineRule="auto"/>
        <w:jc w:val="center"/>
        <w:rPr>
          <w:rStyle w:val="Hyperlink"/>
        </w:rPr>
      </w:pPr>
      <w:r w:rsidRPr="003225E9">
        <w:rPr>
          <w:rFonts w:cstheme="minorHAnsi"/>
        </w:rPr>
        <w:t xml:space="preserve">If you have questions or need additional information, </w:t>
      </w:r>
      <w:r w:rsidRPr="003225E9">
        <w:rPr>
          <w:rFonts w:cstheme="minorHAnsi"/>
        </w:rPr>
        <w:br/>
      </w:r>
      <w:r w:rsidRPr="003225E9">
        <w:t xml:space="preserve">contact the Registrar’s Office at (860) 291-1244 or </w:t>
      </w:r>
      <w:hyperlink r:id="rId9" w:history="1">
        <w:r w:rsidRPr="003225E9">
          <w:rPr>
            <w:rStyle w:val="Hyperlink"/>
          </w:rPr>
          <w:t>registration@swindsor.k12.ct.us</w:t>
        </w:r>
      </w:hyperlink>
      <w:r w:rsidR="00CD7476" w:rsidRPr="003225E9">
        <w:rPr>
          <w:rStyle w:val="Hyperlink"/>
        </w:rPr>
        <w:t>.</w:t>
      </w:r>
    </w:p>
    <w:sectPr w:rsidR="00CD7476" w:rsidRPr="003225E9" w:rsidSect="009A6F4D">
      <w:footerReference w:type="default" r:id="rId10"/>
      <w:pgSz w:w="12240" w:h="15840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1C" w:rsidRDefault="00244D1C" w:rsidP="00C2374C">
      <w:pPr>
        <w:spacing w:after="0" w:line="240" w:lineRule="auto"/>
      </w:pPr>
      <w:r>
        <w:separator/>
      </w:r>
    </w:p>
  </w:endnote>
  <w:endnote w:type="continuationSeparator" w:id="0">
    <w:p w:rsidR="00244D1C" w:rsidRDefault="00244D1C" w:rsidP="00C2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4C" w:rsidRPr="00C2374C" w:rsidRDefault="001F4D54" w:rsidP="005079ED">
    <w:pPr>
      <w:pStyle w:val="Footer"/>
      <w:tabs>
        <w:tab w:val="clear" w:pos="4680"/>
        <w:tab w:val="clear" w:pos="9360"/>
        <w:tab w:val="right" w:pos="10224"/>
      </w:tabs>
      <w:rPr>
        <w:sz w:val="16"/>
        <w:szCs w:val="16"/>
      </w:rPr>
    </w:pPr>
    <w:r>
      <w:rPr>
        <w:sz w:val="16"/>
        <w:szCs w:val="16"/>
      </w:rPr>
      <w:t xml:space="preserve">South Windsor Public Schools </w:t>
    </w:r>
    <w:r>
      <w:rPr>
        <w:rFonts w:ascii="Century Gothic" w:hAnsi="Century Gothic"/>
        <w:sz w:val="16"/>
        <w:szCs w:val="16"/>
      </w:rPr>
      <w:t>●</w:t>
    </w:r>
    <w:r>
      <w:rPr>
        <w:sz w:val="16"/>
        <w:szCs w:val="16"/>
      </w:rPr>
      <w:t xml:space="preserve"> 1737 Main Street, South Windsor, CT 06074 </w:t>
    </w:r>
    <w:r>
      <w:rPr>
        <w:rFonts w:ascii="Century Gothic" w:hAnsi="Century Gothic"/>
        <w:sz w:val="16"/>
        <w:szCs w:val="16"/>
      </w:rPr>
      <w:t>●</w:t>
    </w:r>
    <w:r>
      <w:rPr>
        <w:sz w:val="16"/>
        <w:szCs w:val="16"/>
      </w:rPr>
      <w:t xml:space="preserve"> Fax: (860) 291-1291 </w:t>
    </w:r>
    <w:r>
      <w:rPr>
        <w:rFonts w:ascii="Century Gothic" w:hAnsi="Century Gothic"/>
        <w:sz w:val="16"/>
        <w:szCs w:val="16"/>
      </w:rPr>
      <w:t>●</w:t>
    </w:r>
    <w:r>
      <w:rPr>
        <w:sz w:val="16"/>
        <w:szCs w:val="16"/>
      </w:rPr>
      <w:t xml:space="preserve"> </w:t>
    </w:r>
    <w:hyperlink r:id="rId1" w:history="1">
      <w:r w:rsidRPr="000A7EB7">
        <w:rPr>
          <w:rStyle w:val="Hyperlink"/>
          <w:sz w:val="16"/>
          <w:szCs w:val="16"/>
        </w:rPr>
        <w:t>www.southwindsorschools.org/registration</w:t>
      </w:r>
    </w:hyperlink>
    <w:r>
      <w:rPr>
        <w:sz w:val="16"/>
        <w:szCs w:val="16"/>
      </w:rPr>
      <w:t xml:space="preserve"> </w:t>
    </w:r>
    <w:r w:rsidR="008005CB">
      <w:rPr>
        <w:sz w:val="16"/>
        <w:szCs w:val="16"/>
      </w:rPr>
      <w:tab/>
    </w:r>
    <w:r w:rsidR="008B5670">
      <w:rPr>
        <w:sz w:val="16"/>
        <w:szCs w:val="16"/>
      </w:rPr>
      <w:t xml:space="preserve">Rev. </w:t>
    </w:r>
    <w:r w:rsidR="005079ED">
      <w:rPr>
        <w:sz w:val="16"/>
        <w:szCs w:val="16"/>
      </w:rPr>
      <w:t>2</w:t>
    </w:r>
    <w:r w:rsidR="008B5670">
      <w:rPr>
        <w:sz w:val="16"/>
        <w:szCs w:val="16"/>
      </w:rPr>
      <w:t>/202</w:t>
    </w:r>
    <w:r w:rsidR="003225E9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1C" w:rsidRDefault="00244D1C" w:rsidP="00C2374C">
      <w:pPr>
        <w:spacing w:after="0" w:line="240" w:lineRule="auto"/>
      </w:pPr>
      <w:r>
        <w:separator/>
      </w:r>
    </w:p>
  </w:footnote>
  <w:footnote w:type="continuationSeparator" w:id="0">
    <w:p w:rsidR="00244D1C" w:rsidRDefault="00244D1C" w:rsidP="00C2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56C"/>
    <w:multiLevelType w:val="hybridMultilevel"/>
    <w:tmpl w:val="2E84CB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2785BAC"/>
    <w:multiLevelType w:val="hybridMultilevel"/>
    <w:tmpl w:val="1E76F1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48516C7"/>
    <w:multiLevelType w:val="hybridMultilevel"/>
    <w:tmpl w:val="27D4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1153"/>
    <w:multiLevelType w:val="hybridMultilevel"/>
    <w:tmpl w:val="CC8001EE"/>
    <w:lvl w:ilvl="0" w:tplc="D3C6DCD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260B"/>
    <w:multiLevelType w:val="hybridMultilevel"/>
    <w:tmpl w:val="DA72C2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C05"/>
    <w:multiLevelType w:val="hybridMultilevel"/>
    <w:tmpl w:val="F18064FC"/>
    <w:lvl w:ilvl="0" w:tplc="3EAA85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B73235"/>
    <w:multiLevelType w:val="hybridMultilevel"/>
    <w:tmpl w:val="C34CB9EA"/>
    <w:lvl w:ilvl="0" w:tplc="D3C6DCD0">
      <w:start w:val="5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73E6AB4"/>
    <w:multiLevelType w:val="hybridMultilevel"/>
    <w:tmpl w:val="A46EBE0C"/>
    <w:lvl w:ilvl="0" w:tplc="3EAA85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4234F"/>
    <w:multiLevelType w:val="hybridMultilevel"/>
    <w:tmpl w:val="8E749120"/>
    <w:lvl w:ilvl="0" w:tplc="9AF2B1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F87354"/>
    <w:multiLevelType w:val="hybridMultilevel"/>
    <w:tmpl w:val="6930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EC0F8">
      <w:start w:val="8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701C8"/>
    <w:multiLevelType w:val="hybridMultilevel"/>
    <w:tmpl w:val="A68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6F58"/>
    <w:multiLevelType w:val="hybridMultilevel"/>
    <w:tmpl w:val="C4E4D432"/>
    <w:lvl w:ilvl="0" w:tplc="D54A0772">
      <w:start w:val="1"/>
      <w:numFmt w:val="decimal"/>
      <w:lvlText w:val="%1."/>
      <w:lvlJc w:val="left"/>
      <w:pPr>
        <w:ind w:left="909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530" w:hanging="180"/>
      </w:pPr>
    </w:lvl>
    <w:lvl w:ilvl="3" w:tplc="0409000F" w:tentative="1">
      <w:start w:val="1"/>
      <w:numFmt w:val="decimal"/>
      <w:lvlText w:val="%4."/>
      <w:lvlJc w:val="left"/>
      <w:pPr>
        <w:ind w:left="11250" w:hanging="360"/>
      </w:pPr>
    </w:lvl>
    <w:lvl w:ilvl="4" w:tplc="04090019" w:tentative="1">
      <w:start w:val="1"/>
      <w:numFmt w:val="lowerLetter"/>
      <w:lvlText w:val="%5."/>
      <w:lvlJc w:val="left"/>
      <w:pPr>
        <w:ind w:left="11970" w:hanging="360"/>
      </w:pPr>
    </w:lvl>
    <w:lvl w:ilvl="5" w:tplc="0409001B" w:tentative="1">
      <w:start w:val="1"/>
      <w:numFmt w:val="lowerRoman"/>
      <w:lvlText w:val="%6."/>
      <w:lvlJc w:val="right"/>
      <w:pPr>
        <w:ind w:left="12690" w:hanging="180"/>
      </w:pPr>
    </w:lvl>
    <w:lvl w:ilvl="6" w:tplc="0409000F" w:tentative="1">
      <w:start w:val="1"/>
      <w:numFmt w:val="decimal"/>
      <w:lvlText w:val="%7."/>
      <w:lvlJc w:val="left"/>
      <w:pPr>
        <w:ind w:left="13410" w:hanging="360"/>
      </w:pPr>
    </w:lvl>
    <w:lvl w:ilvl="7" w:tplc="04090019" w:tentative="1">
      <w:start w:val="1"/>
      <w:numFmt w:val="lowerLetter"/>
      <w:lvlText w:val="%8."/>
      <w:lvlJc w:val="left"/>
      <w:pPr>
        <w:ind w:left="14130" w:hanging="360"/>
      </w:pPr>
    </w:lvl>
    <w:lvl w:ilvl="8" w:tplc="0409001B" w:tentative="1">
      <w:start w:val="1"/>
      <w:numFmt w:val="lowerRoman"/>
      <w:lvlText w:val="%9."/>
      <w:lvlJc w:val="right"/>
      <w:pPr>
        <w:ind w:left="14850" w:hanging="180"/>
      </w:pPr>
    </w:lvl>
  </w:abstractNum>
  <w:abstractNum w:abstractNumId="12" w15:restartNumberingAfterBreak="0">
    <w:nsid w:val="3F416CC1"/>
    <w:multiLevelType w:val="hybridMultilevel"/>
    <w:tmpl w:val="F0463B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BC576ED"/>
    <w:multiLevelType w:val="hybridMultilevel"/>
    <w:tmpl w:val="485C6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813B1E"/>
    <w:multiLevelType w:val="hybridMultilevel"/>
    <w:tmpl w:val="667868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4A4998"/>
    <w:multiLevelType w:val="hybridMultilevel"/>
    <w:tmpl w:val="0AF0FBF6"/>
    <w:lvl w:ilvl="0" w:tplc="9AF2B1D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1663C"/>
    <w:multiLevelType w:val="hybridMultilevel"/>
    <w:tmpl w:val="B93A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A3516"/>
    <w:multiLevelType w:val="hybridMultilevel"/>
    <w:tmpl w:val="792626E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65746412"/>
    <w:multiLevelType w:val="hybridMultilevel"/>
    <w:tmpl w:val="B1802C8E"/>
    <w:lvl w:ilvl="0" w:tplc="D3C6DCD0">
      <w:start w:val="5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65AC4D0E"/>
    <w:multiLevelType w:val="hybridMultilevel"/>
    <w:tmpl w:val="B1045810"/>
    <w:lvl w:ilvl="0" w:tplc="3EAA85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3D5E48"/>
    <w:multiLevelType w:val="hybridMultilevel"/>
    <w:tmpl w:val="70AA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C32E7"/>
    <w:multiLevelType w:val="hybridMultilevel"/>
    <w:tmpl w:val="E7D8E66A"/>
    <w:lvl w:ilvl="0" w:tplc="D54A0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60010A"/>
    <w:multiLevelType w:val="hybridMultilevel"/>
    <w:tmpl w:val="082C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E7507"/>
    <w:multiLevelType w:val="hybridMultilevel"/>
    <w:tmpl w:val="F1061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3"/>
  </w:num>
  <w:num w:numId="5">
    <w:abstractNumId w:val="6"/>
  </w:num>
  <w:num w:numId="6">
    <w:abstractNumId w:val="18"/>
  </w:num>
  <w:num w:numId="7">
    <w:abstractNumId w:val="4"/>
  </w:num>
  <w:num w:numId="8">
    <w:abstractNumId w:val="1"/>
  </w:num>
  <w:num w:numId="9">
    <w:abstractNumId w:val="12"/>
  </w:num>
  <w:num w:numId="10">
    <w:abstractNumId w:val="21"/>
  </w:num>
  <w:num w:numId="11">
    <w:abstractNumId w:val="2"/>
  </w:num>
  <w:num w:numId="12">
    <w:abstractNumId w:val="0"/>
  </w:num>
  <w:num w:numId="13">
    <w:abstractNumId w:val="14"/>
  </w:num>
  <w:num w:numId="14">
    <w:abstractNumId w:val="16"/>
  </w:num>
  <w:num w:numId="15">
    <w:abstractNumId w:val="20"/>
  </w:num>
  <w:num w:numId="16">
    <w:abstractNumId w:val="15"/>
  </w:num>
  <w:num w:numId="17">
    <w:abstractNumId w:val="8"/>
  </w:num>
  <w:num w:numId="18">
    <w:abstractNumId w:val="23"/>
  </w:num>
  <w:num w:numId="19">
    <w:abstractNumId w:val="9"/>
  </w:num>
  <w:num w:numId="20">
    <w:abstractNumId w:val="7"/>
  </w:num>
  <w:num w:numId="21">
    <w:abstractNumId w:val="5"/>
  </w:num>
  <w:num w:numId="22">
    <w:abstractNumId w:val="19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E8"/>
    <w:rsid w:val="0003166C"/>
    <w:rsid w:val="00043375"/>
    <w:rsid w:val="00072324"/>
    <w:rsid w:val="000F3EF9"/>
    <w:rsid w:val="00165ADB"/>
    <w:rsid w:val="00180CDF"/>
    <w:rsid w:val="001871F5"/>
    <w:rsid w:val="00193FE4"/>
    <w:rsid w:val="00195D1C"/>
    <w:rsid w:val="001B7F53"/>
    <w:rsid w:val="001F4D54"/>
    <w:rsid w:val="00220640"/>
    <w:rsid w:val="00244D1C"/>
    <w:rsid w:val="002461A7"/>
    <w:rsid w:val="00277EE8"/>
    <w:rsid w:val="00280C03"/>
    <w:rsid w:val="00285F88"/>
    <w:rsid w:val="003225E9"/>
    <w:rsid w:val="00343875"/>
    <w:rsid w:val="003D7568"/>
    <w:rsid w:val="00431392"/>
    <w:rsid w:val="0046195B"/>
    <w:rsid w:val="004652A5"/>
    <w:rsid w:val="0047204A"/>
    <w:rsid w:val="004A0324"/>
    <w:rsid w:val="004C4C7D"/>
    <w:rsid w:val="005079ED"/>
    <w:rsid w:val="0061522A"/>
    <w:rsid w:val="00667159"/>
    <w:rsid w:val="00673C52"/>
    <w:rsid w:val="00680497"/>
    <w:rsid w:val="006C7A7B"/>
    <w:rsid w:val="006D327C"/>
    <w:rsid w:val="006E198E"/>
    <w:rsid w:val="006E775A"/>
    <w:rsid w:val="00711BDA"/>
    <w:rsid w:val="00723388"/>
    <w:rsid w:val="007939EC"/>
    <w:rsid w:val="007A7250"/>
    <w:rsid w:val="007B0FAF"/>
    <w:rsid w:val="007C3246"/>
    <w:rsid w:val="007D4A18"/>
    <w:rsid w:val="008005CB"/>
    <w:rsid w:val="008030C9"/>
    <w:rsid w:val="00854151"/>
    <w:rsid w:val="008B5670"/>
    <w:rsid w:val="008F7F30"/>
    <w:rsid w:val="00923002"/>
    <w:rsid w:val="00993409"/>
    <w:rsid w:val="009A0DE7"/>
    <w:rsid w:val="009A6F4D"/>
    <w:rsid w:val="009D6D58"/>
    <w:rsid w:val="009F356D"/>
    <w:rsid w:val="00A127CE"/>
    <w:rsid w:val="00A55CDC"/>
    <w:rsid w:val="00AA36DC"/>
    <w:rsid w:val="00AA63AD"/>
    <w:rsid w:val="00B02579"/>
    <w:rsid w:val="00B50D3B"/>
    <w:rsid w:val="00B52764"/>
    <w:rsid w:val="00B75F8D"/>
    <w:rsid w:val="00BF0628"/>
    <w:rsid w:val="00BF34A3"/>
    <w:rsid w:val="00C134C7"/>
    <w:rsid w:val="00C2374C"/>
    <w:rsid w:val="00C53628"/>
    <w:rsid w:val="00C81209"/>
    <w:rsid w:val="00CD7476"/>
    <w:rsid w:val="00CF2416"/>
    <w:rsid w:val="00D005E2"/>
    <w:rsid w:val="00D40CCB"/>
    <w:rsid w:val="00D44EF6"/>
    <w:rsid w:val="00D4724C"/>
    <w:rsid w:val="00D62608"/>
    <w:rsid w:val="00DD0568"/>
    <w:rsid w:val="00DD535E"/>
    <w:rsid w:val="00DE4946"/>
    <w:rsid w:val="00E216CE"/>
    <w:rsid w:val="00E64722"/>
    <w:rsid w:val="00EC0071"/>
    <w:rsid w:val="00F036F7"/>
    <w:rsid w:val="00F14322"/>
    <w:rsid w:val="00F32160"/>
    <w:rsid w:val="00F3446C"/>
    <w:rsid w:val="00F35531"/>
    <w:rsid w:val="00F64684"/>
    <w:rsid w:val="00F9606B"/>
    <w:rsid w:val="00FC108C"/>
    <w:rsid w:val="00FC71BA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8A222-45CD-49A4-B587-C6A00BF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22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EE8"/>
    <w:pPr>
      <w:ind w:left="720"/>
      <w:contextualSpacing/>
    </w:pPr>
  </w:style>
  <w:style w:type="table" w:styleId="TableGrid">
    <w:name w:val="Table Grid"/>
    <w:basedOn w:val="TableNormal"/>
    <w:uiPriority w:val="39"/>
    <w:rsid w:val="0085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5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52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F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4C"/>
  </w:style>
  <w:style w:type="paragraph" w:styleId="Footer">
    <w:name w:val="footer"/>
    <w:basedOn w:val="Normal"/>
    <w:link w:val="FooterChar"/>
    <w:uiPriority w:val="99"/>
    <w:unhideWhenUsed/>
    <w:rsid w:val="00C23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4C"/>
  </w:style>
  <w:style w:type="paragraph" w:styleId="BalloonText">
    <w:name w:val="Balloon Text"/>
    <w:basedOn w:val="Normal"/>
    <w:link w:val="BalloonTextChar"/>
    <w:uiPriority w:val="99"/>
    <w:semiHidden/>
    <w:unhideWhenUsed/>
    <w:rsid w:val="00AA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tion@swindsor.k12.ct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windsorschools.org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651F-376C-48B9-836E-77AF3355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Kozel, Kristen</dc:creator>
  <cp:keywords/>
  <dc:description/>
  <cp:lastModifiedBy>Kozel, Kristen</cp:lastModifiedBy>
  <cp:revision>2</cp:revision>
  <cp:lastPrinted>2022-02-15T14:49:00Z</cp:lastPrinted>
  <dcterms:created xsi:type="dcterms:W3CDTF">2022-02-15T14:49:00Z</dcterms:created>
  <dcterms:modified xsi:type="dcterms:W3CDTF">2022-02-15T14:49:00Z</dcterms:modified>
</cp:coreProperties>
</file>